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南银理财珠联璧合鑫逸稳半年200期封闭式公募人民币理财产品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南银理财珠联璧合鑫逸稳半年200期封闭式公募人民币理财产品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2026年09月16日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南银理财珠联璧合鑫逸稳半年200期封闭式公募人民币理财产品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ZZ700322600312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Z7003226000278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481,791,703.00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NYXY001982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180,175,424.00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NYXY001983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112,715,017.00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NYXY001984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29,759,909.00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NYXY001986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881,610.00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NYXY002108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12,692,835.00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NYXY002109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2,752,345.00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NYXY002110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87,860,014.00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NYXY002112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54,954,549.00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2026年09月17日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