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G6GK7RYA0VHGRKR8ILJF7NLMO7GRQE0XBJDWXFFRTFWTNRBRVC0HFYRHP88RAXM65OL5ZI778MEJQSFTVF8O89D0WILB8UODPHB3DA068B9B40A62BB26028614939204244" Type="http://schemas.microsoft.com/office/2006/relationships/officeDocumentMain" Target="docProps/core.xml"/><Relationship Id="SAWF06GC79TA0THGRKR8MLJB7NM0OXVREX0XFJDWXFBRTFCTZ0BJQC0CFSUTPD6RBOM6EOLIZHKD8HNJRJFTKF8Q89EMWILB8UOO0HB3991D249A9FE6B9591A1BB991F7A3B12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2024年05月29日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6,113,478.03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4,674,472.64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433,971.10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80,652.71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918,377.26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145,044.89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701,943.84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CAWMG6GK7RYA0VHGRKR8ILJF7NLMO7GRQE0XBJDWXFFRTFWTNRBRVC0HFYRHP88RAXM65OL5ZI778MEJQSFTVF8O89D0WILB8UODPHB3DA068B9B40A62BB26028614939204244</vt:lpwstr>
  </property>
  <property fmtid="{D5CDD505-2E9C-101B-9397-08002B2CF9AE}" pid="5" name="_KSOProductBuildSID">
    <vt:lpwstr>DB22558D155442F1BFEFDD9D4E7AA571</vt:lpwstr>
  </property>
</Properties>
</file>