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D6GC79VA0T9G9ZR8YL0R7NNMOXGREN06WJDWXFBRTELTNRBR6CJGFS6TPBIRAXM6EOLKZI778MEJQJFAQF8C89CMWOWBAXODDHB35E31E4C246599D076C3F708ECA888B92" Type="http://schemas.microsoft.com/office/2006/relationships/officeDocumentMain" Target="docProps/core.xml"/><Relationship Id="DPWFY6GD7RYQ059GQZRNILJF7ZC0OAVREE0XFJDWXFMRTECT6MBR6C0QFSTTPB6RBFMXSOZLZI7D8MXJRJFTRF8O89Q0WMLBANOOQHB3973D55DE61DF51264F948B996B00096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南银理财珠联璧合鑫悦享月月盈公募人民币理财产品（Z40007）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2025年01月07日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南银理财鑫悦享月月盈-直销（产品登记编码Z7003220000010，内部销售代码Z40007）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2021年04月21日，于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2024年12月25日至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2025年01月07日开放申购/赎回。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2025-02-05至2025-02-11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3.66%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2024-12-04至2025-01-07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2024-11-06至2024-12-03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2.95%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2024-10-09至2024-11-05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2025年01月08日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SZWMD6GC79VA0T9G9ZR8YL0R7NNMOXGREN06WJDWXFBRTELTNRBR6CJGFS6TPBIRAXM6EOLKZI778MEJQJFAQF8C89CMWOWBAXODDHB35E31E4C246599D076C3F708ECA888B92</vt:lpwstr>
  </property>
  <property fmtid="{D5CDD505-2E9C-101B-9397-08002B2CF9AE}" pid="5" name="_KSOProductBuildSID">
    <vt:lpwstr>9A3EDAFFC114486E9EA2B2D0AE4DBED4</vt:lpwstr>
  </property>
</Properties>
</file>