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9E68C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82611D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786B7B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642307C" w14:textId="246B2CF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56C60">
        <w:rPr>
          <w:rFonts w:ascii="仿宋_GB2312" w:eastAsia="仿宋_GB2312" w:hAnsi="仿宋_GB2312" w:cs="仿宋_GB2312" w:hint="eastAsia"/>
          <w:szCs w:val="21"/>
        </w:rPr>
        <w:t>。</w:t>
      </w:r>
      <w:r w:rsidR="00456C60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3DF7A41" w14:textId="77777777">
        <w:tc>
          <w:tcPr>
            <w:tcW w:w="4559" w:type="dxa"/>
          </w:tcPr>
          <w:p w14:paraId="044AD27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578519B" w14:textId="77777777" w:rsidR="009560E2" w:rsidRPr="00A02FD2" w:rsidRDefault="00456C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1.0116</w:t>
            </w:r>
          </w:p>
        </w:tc>
      </w:tr>
      <w:tr w:rsidR="009560E2" w14:paraId="01559EB1" w14:textId="77777777">
        <w:tc>
          <w:tcPr>
            <w:tcW w:w="4559" w:type="dxa"/>
          </w:tcPr>
          <w:p w14:paraId="1F61EC6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AB5F3C6" w14:textId="77777777" w:rsidR="009560E2" w:rsidRPr="00A02FD2" w:rsidRDefault="00456C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305,019,109.28</w:t>
            </w:r>
          </w:p>
        </w:tc>
      </w:tr>
    </w:tbl>
    <w:p w14:paraId="4CB5A2C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F3261C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ADE823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53626F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981810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83F1B2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8021A9B" w14:textId="77777777" w:rsidR="009560E2" w:rsidRDefault="00456C60" w:rsidP="00456C6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EFE14" w14:textId="77777777" w:rsidR="00437EEE" w:rsidRDefault="00437EEE" w:rsidP="0036722C">
      <w:r>
        <w:separator/>
      </w:r>
    </w:p>
  </w:endnote>
  <w:endnote w:type="continuationSeparator" w:id="0">
    <w:p w14:paraId="5B70C43B" w14:textId="77777777" w:rsidR="00437EEE" w:rsidRDefault="00437EE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454F" w14:textId="77777777" w:rsidR="00437EEE" w:rsidRDefault="00437EEE" w:rsidP="0036722C">
      <w:r>
        <w:separator/>
      </w:r>
    </w:p>
  </w:footnote>
  <w:footnote w:type="continuationSeparator" w:id="0">
    <w:p w14:paraId="19B311C6" w14:textId="77777777" w:rsidR="00437EEE" w:rsidRDefault="00437EE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C42D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56C60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DA8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."/>
  <w:listSeparator w:val=","/>
  <w14:docId w14:val="698300DD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2021-03-17T02:59:00Z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